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DF" w:rsidRDefault="002B12D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3431"/>
        <w:gridCol w:w="1811"/>
        <w:gridCol w:w="4243"/>
      </w:tblGrid>
      <w:tr w:rsidR="002B12DF" w:rsidRPr="002B12DF" w:rsidTr="002B12DF">
        <w:trPr>
          <w:gridAfter w:val="1"/>
          <w:wAfter w:w="5280" w:type="dxa"/>
          <w:trHeight w:val="700"/>
        </w:trPr>
        <w:tc>
          <w:tcPr>
            <w:tcW w:w="6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2DF" w:rsidRPr="002B12DF" w:rsidRDefault="002B12DF" w:rsidP="002B12DF">
            <w:pPr>
              <w:shd w:val="clear" w:color="auto" w:fill="000000"/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kern w:val="36"/>
                <w:sz w:val="24"/>
                <w:szCs w:val="24"/>
              </w:rPr>
            </w:pPr>
            <w:r w:rsidRPr="002B12DF">
              <w:rPr>
                <w:rFonts w:ascii="Calibri" w:eastAsia="Times New Roman" w:hAnsi="Calibri" w:cs="Arial"/>
                <w:color w:val="FFFFFF"/>
                <w:kern w:val="36"/>
                <w:sz w:val="36"/>
                <w:szCs w:val="36"/>
              </w:rPr>
              <w:br/>
            </w:r>
            <w:r>
              <w:rPr>
                <w:rFonts w:ascii="Calibri" w:eastAsia="Times New Roman" w:hAnsi="Calibri" w:cs="Arial"/>
                <w:color w:val="FFFFFF"/>
                <w:kern w:val="36"/>
                <w:sz w:val="36"/>
                <w:szCs w:val="36"/>
              </w:rPr>
              <w:t>Biomedical Engineering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2DF" w:rsidRPr="002B12DF" w:rsidTr="002B12DF">
        <w:trPr>
          <w:trHeight w:val="540"/>
        </w:trPr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48"/>
                <w:szCs w:val="48"/>
              </w:rPr>
            </w:pPr>
            <w:r>
              <w:rPr>
                <w:rFonts w:ascii="Calibri" w:eastAsia="Times New Roman" w:hAnsi="Calibri" w:cs="Arial"/>
                <w:color w:val="666666"/>
                <w:sz w:val="36"/>
                <w:szCs w:val="36"/>
              </w:rPr>
              <w:t>Candidacy Exam Written and Oral Presentation</w:t>
            </w:r>
            <w:r w:rsidRPr="002B12DF">
              <w:rPr>
                <w:rFonts w:ascii="Calibri" w:eastAsia="Times New Roman" w:hAnsi="Calibri" w:cs="Arial"/>
                <w:color w:val="666666"/>
                <w:sz w:val="36"/>
                <w:szCs w:val="36"/>
              </w:rPr>
              <w:t xml:space="preserve"> Scoring Sheet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48"/>
                <w:szCs w:val="48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8EA88C"/>
                <w:sz w:val="48"/>
                <w:szCs w:val="48"/>
              </w:rPr>
            </w:pPr>
            <w:r w:rsidRPr="002B12DF">
              <w:rPr>
                <w:rFonts w:ascii="Calibri" w:eastAsia="Times New Roman" w:hAnsi="Calibri" w:cs="Arial"/>
                <w:i/>
                <w:iCs/>
                <w:color w:val="000000"/>
                <w:sz w:val="36"/>
                <w:szCs w:val="36"/>
              </w:rPr>
              <w:t>Student Name________________</w:t>
            </w:r>
          </w:p>
        </w:tc>
      </w:tr>
    </w:tbl>
    <w:p w:rsidR="002B12DF" w:rsidRPr="002B12DF" w:rsidRDefault="002B12DF" w:rsidP="002B12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602"/>
        <w:gridCol w:w="2550"/>
        <w:gridCol w:w="2878"/>
        <w:gridCol w:w="1065"/>
        <w:gridCol w:w="2389"/>
      </w:tblGrid>
      <w:tr w:rsidR="00EB232E" w:rsidRPr="002B12DF" w:rsidTr="002B12DF">
        <w:trPr>
          <w:trHeight w:val="340"/>
        </w:trPr>
        <w:tc>
          <w:tcPr>
            <w:tcW w:w="15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hd w:val="clear" w:color="auto" w:fill="8EA88C"/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B12DF">
              <w:rPr>
                <w:rFonts w:ascii="Calibri" w:eastAsia="Times New Roman" w:hAnsi="Calibri" w:cs="Arial"/>
                <w:b/>
                <w:bCs/>
                <w:color w:val="FFFFFF"/>
                <w:shd w:val="clear" w:color="auto" w:fill="8EA88C"/>
              </w:rPr>
              <w:t>Criteria</w:t>
            </w:r>
          </w:p>
        </w:tc>
        <w:tc>
          <w:tcPr>
            <w:tcW w:w="29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hd w:val="clear" w:color="auto" w:fill="8EA88C"/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B12DF">
              <w:rPr>
                <w:rFonts w:ascii="Calibri" w:eastAsia="Times New Roman" w:hAnsi="Calibri" w:cs="Arial"/>
                <w:b/>
                <w:bCs/>
                <w:color w:val="FFFFFF"/>
                <w:shd w:val="clear" w:color="auto" w:fill="8EA88C"/>
              </w:rPr>
              <w:t>Excellent (1-3)</w:t>
            </w:r>
          </w:p>
        </w:tc>
        <w:tc>
          <w:tcPr>
            <w:tcW w:w="30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hd w:val="clear" w:color="auto" w:fill="8EA88C"/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B12DF">
              <w:rPr>
                <w:rFonts w:ascii="Calibri" w:eastAsia="Times New Roman" w:hAnsi="Calibri" w:cs="Arial"/>
                <w:b/>
                <w:bCs/>
                <w:color w:val="FFFFFF"/>
                <w:shd w:val="clear" w:color="auto" w:fill="8EA88C"/>
              </w:rPr>
              <w:t>Satisfactory (4-6)</w:t>
            </w:r>
          </w:p>
        </w:tc>
        <w:tc>
          <w:tcPr>
            <w:tcW w:w="33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hd w:val="clear" w:color="auto" w:fill="8EA88C"/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B12DF">
              <w:rPr>
                <w:rFonts w:ascii="Calibri" w:eastAsia="Times New Roman" w:hAnsi="Calibri" w:cs="Arial"/>
                <w:color w:val="FFFFFF"/>
              </w:rPr>
              <w:t>Poor (7-9)</w:t>
            </w:r>
          </w:p>
        </w:tc>
        <w:tc>
          <w:tcPr>
            <w:tcW w:w="123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hd w:val="clear" w:color="auto" w:fill="8EA88C"/>
              <w:spacing w:before="100" w:beforeAutospacing="1" w:after="100" w:afterAutospacing="1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B12DF">
              <w:rPr>
                <w:rFonts w:ascii="Calibri" w:eastAsia="Times New Roman" w:hAnsi="Calibri" w:cs="Arial"/>
                <w:b/>
                <w:bCs/>
                <w:color w:val="FFFFFF"/>
                <w:shd w:val="clear" w:color="auto" w:fill="8EA88C"/>
              </w:rPr>
              <w:t>Score</w:t>
            </w:r>
          </w:p>
        </w:tc>
        <w:tc>
          <w:tcPr>
            <w:tcW w:w="29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hd w:val="clear" w:color="auto" w:fill="8EA88C"/>
              <w:spacing w:before="100" w:beforeAutospacing="1" w:after="100" w:afterAutospacing="1" w:line="240" w:lineRule="auto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2B12DF">
              <w:rPr>
                <w:rFonts w:ascii="Calibri" w:eastAsia="Times New Roman" w:hAnsi="Calibri" w:cs="Arial"/>
                <w:b/>
                <w:bCs/>
                <w:color w:val="FFFFFF"/>
                <w:shd w:val="clear" w:color="auto" w:fill="8EA88C"/>
              </w:rPr>
              <w:t>Comments</w:t>
            </w:r>
          </w:p>
        </w:tc>
      </w:tr>
      <w:tr w:rsidR="00EB232E" w:rsidRPr="002B12DF" w:rsidTr="002B12DF">
        <w:trPr>
          <w:trHeight w:val="1300"/>
        </w:trPr>
        <w:tc>
          <w:tcPr>
            <w:tcW w:w="15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i/>
                <w:iCs/>
                <w:color w:val="666666"/>
                <w:sz w:val="20"/>
                <w:szCs w:val="20"/>
              </w:rPr>
              <w:t>Quality of the written proposal</w:t>
            </w:r>
          </w:p>
        </w:tc>
        <w:tc>
          <w:tcPr>
            <w:tcW w:w="29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Addressed a significant research question, and pro</w:t>
            </w:r>
            <w:r w:rsidR="00EB232E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vided a feasible and innovative, logical research </w:t>
            </w: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approach.  Research plan is well written.  Will lead to a high-quality dissertation.</w:t>
            </w:r>
          </w:p>
        </w:tc>
        <w:tc>
          <w:tcPr>
            <w:tcW w:w="30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A few moderate flaws in significance, innovation, </w:t>
            </w:r>
            <w:r w:rsidR="00EB232E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research </w:t>
            </w: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approach, or writing.  Will lead to a qualifying dissertation without changing the direction of the research question or approach substantially.</w:t>
            </w:r>
          </w:p>
        </w:tc>
        <w:tc>
          <w:tcPr>
            <w:tcW w:w="33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Multiple moderate or severe flaws in significance, innovation, </w:t>
            </w:r>
            <w:r w:rsidR="00EB232E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research </w:t>
            </w: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approach, or writing.  Will not lead to a qualifying dissertation without substantial changes in the direction of the research question or approach.</w:t>
            </w:r>
          </w:p>
        </w:tc>
        <w:tc>
          <w:tcPr>
            <w:tcW w:w="123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32E" w:rsidRPr="002B12DF" w:rsidTr="002B12DF">
        <w:trPr>
          <w:trHeight w:val="1460"/>
        </w:trPr>
        <w:tc>
          <w:tcPr>
            <w:tcW w:w="15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i/>
                <w:iCs/>
                <w:color w:val="666666"/>
                <w:sz w:val="20"/>
                <w:szCs w:val="20"/>
              </w:rPr>
              <w:t>Quality of the oral presentation</w:t>
            </w:r>
          </w:p>
        </w:tc>
        <w:tc>
          <w:tcPr>
            <w:tcW w:w="29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Clear and engaging presentation on the relevant literature and background, significance of the research question, innovation of the proposal, and justification of the research approach.</w:t>
            </w:r>
          </w:p>
        </w:tc>
        <w:tc>
          <w:tcPr>
            <w:tcW w:w="30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Minor to moderate shortcomings in oral presentation skills.  Could describe the literature, significance, innovation, and approach after limited guidance by the review committee.</w:t>
            </w:r>
          </w:p>
        </w:tc>
        <w:tc>
          <w:tcPr>
            <w:tcW w:w="33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Severe shortcomings in oral presentation skills.  Failed to describe the relevant literature, convey the significance, innovation, or justify the research approach even with guidance by the review committee.</w:t>
            </w:r>
          </w:p>
        </w:tc>
        <w:tc>
          <w:tcPr>
            <w:tcW w:w="123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32E" w:rsidRPr="002B12DF" w:rsidTr="002B12DF">
        <w:trPr>
          <w:trHeight w:val="1400"/>
        </w:trPr>
        <w:tc>
          <w:tcPr>
            <w:tcW w:w="15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i/>
                <w:iCs/>
                <w:color w:val="666666"/>
                <w:sz w:val="20"/>
                <w:szCs w:val="20"/>
              </w:rPr>
              <w:lastRenderedPageBreak/>
              <w:t>Defense of the proposal</w:t>
            </w:r>
          </w:p>
        </w:tc>
        <w:tc>
          <w:tcPr>
            <w:tcW w:w="29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Able to answer all/most of the questions, and provide strong rebuttals to criticisms or skepticism from the committee regarding the significance, innovation, and approach.</w:t>
            </w:r>
            <w:r w:rsidR="00EB232E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Able to answer more than half of the questions.  Was not able to provide convincing arguments to a few major criticisms regarding the significance, innovation, and approach.</w:t>
            </w:r>
          </w:p>
        </w:tc>
        <w:tc>
          <w:tcPr>
            <w:tcW w:w="33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Unable to answer a majority of the questions from the committee.  Was not able to provide convincing arguments to several major criticisms regarding the significance, innovation, and approach.</w:t>
            </w:r>
          </w:p>
        </w:tc>
        <w:tc>
          <w:tcPr>
            <w:tcW w:w="123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32E" w:rsidRPr="002B12DF" w:rsidTr="002B12DF">
        <w:trPr>
          <w:trHeight w:val="1820"/>
        </w:trPr>
        <w:tc>
          <w:tcPr>
            <w:tcW w:w="15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EB232E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Calibri" w:eastAsia="Times New Roman" w:hAnsi="Calibri" w:cs="Arial"/>
                <w:i/>
                <w:iCs/>
                <w:color w:val="666666"/>
                <w:sz w:val="20"/>
                <w:szCs w:val="20"/>
              </w:rPr>
              <w:t>G</w:t>
            </w:r>
            <w:r w:rsidR="002B12DF" w:rsidRPr="002B12DF">
              <w:rPr>
                <w:rFonts w:ascii="Calibri" w:eastAsia="Times New Roman" w:hAnsi="Calibri" w:cs="Arial"/>
                <w:i/>
                <w:iCs/>
                <w:color w:val="666666"/>
                <w:sz w:val="20"/>
                <w:szCs w:val="20"/>
              </w:rPr>
              <w:t xml:space="preserve">eneral knowledge of </w:t>
            </w:r>
            <w:r w:rsidR="002B12DF">
              <w:rPr>
                <w:rFonts w:ascii="Calibri" w:eastAsia="Times New Roman" w:hAnsi="Calibri" w:cs="Arial"/>
                <w:i/>
                <w:iCs/>
                <w:color w:val="666666"/>
                <w:sz w:val="20"/>
                <w:szCs w:val="20"/>
              </w:rPr>
              <w:t>core knowledge and specialized field of biomedical engineering</w:t>
            </w:r>
          </w:p>
        </w:tc>
        <w:tc>
          <w:tcPr>
            <w:tcW w:w="29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Comprehensive/solid grasp of key concepts and fundamental knowledge in </w:t>
            </w:r>
            <w:r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biomedical engineering.  In-depth, specialized field </w:t>
            </w: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knowledge on topics relevant to completion of the proposed research.</w:t>
            </w:r>
          </w:p>
        </w:tc>
        <w:tc>
          <w:tcPr>
            <w:tcW w:w="300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Fair to good understanding of most topics in </w:t>
            </w:r>
            <w:r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biomedical engineering</w:t>
            </w: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 and on</w:t>
            </w:r>
            <w:r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 specialized field</w:t>
            </w: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 xml:space="preserve"> topics relevant to completion of the proposed research.  Shows weakness in a major area/topic that may be remedied by an additional course or less work.</w:t>
            </w:r>
          </w:p>
        </w:tc>
        <w:tc>
          <w:tcPr>
            <w:tcW w:w="33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Calibri" w:eastAsia="Times New Roman" w:hAnsi="Calibri" w:cs="Arial"/>
                <w:color w:val="666666"/>
                <w:sz w:val="20"/>
                <w:szCs w:val="20"/>
              </w:rPr>
            </w:pPr>
            <w:r w:rsidRPr="002B12DF">
              <w:rPr>
                <w:rFonts w:ascii="Calibri" w:eastAsia="Times New Roman" w:hAnsi="Calibri" w:cs="Arial"/>
                <w:color w:val="666666"/>
                <w:sz w:val="20"/>
                <w:szCs w:val="20"/>
              </w:rPr>
              <w:t>Knowledge is very weak.  Performance does not reflect that the student should have passed the Qualifying Review.</w:t>
            </w:r>
          </w:p>
        </w:tc>
        <w:tc>
          <w:tcPr>
            <w:tcW w:w="0" w:type="auto"/>
            <w:vAlign w:val="center"/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12DF" w:rsidRPr="002B12DF" w:rsidRDefault="002B12DF" w:rsidP="002B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B12DF" w:rsidRDefault="002B12DF"/>
    <w:p w:rsidR="002B12DF" w:rsidRDefault="002B12DF">
      <w:r>
        <w:t>(</w:t>
      </w:r>
      <w:proofErr w:type="gramStart"/>
      <w:r>
        <w:t>adapted</w:t>
      </w:r>
      <w:proofErr w:type="gramEnd"/>
      <w:r>
        <w:t xml:space="preserve"> from </w:t>
      </w:r>
      <w:proofErr w:type="spellStart"/>
      <w:r>
        <w:t>U.Penn</w:t>
      </w:r>
      <w:proofErr w:type="spellEnd"/>
      <w:r>
        <w:t xml:space="preserve"> Biology doctoral program)</w:t>
      </w:r>
    </w:p>
    <w:sectPr w:rsidR="002B12DF" w:rsidSect="002B12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DF"/>
    <w:rsid w:val="002B12DF"/>
    <w:rsid w:val="00692192"/>
    <w:rsid w:val="00D71AAF"/>
    <w:rsid w:val="00E0157C"/>
    <w:rsid w:val="00E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35AD5-95B8-42C8-AF8F-99F9B5C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1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B12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">
    <w:name w:val="c5"/>
    <w:basedOn w:val="DefaultParagraphFont"/>
    <w:rsid w:val="002B12DF"/>
  </w:style>
  <w:style w:type="paragraph" w:customStyle="1" w:styleId="c2">
    <w:name w:val="c2"/>
    <w:basedOn w:val="Normal"/>
    <w:rsid w:val="002B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Normal"/>
    <w:rsid w:val="002B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Normal"/>
    <w:rsid w:val="002B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2B12DF"/>
  </w:style>
  <w:style w:type="character" w:customStyle="1" w:styleId="c0">
    <w:name w:val="c0"/>
    <w:basedOn w:val="DefaultParagraphFont"/>
    <w:rsid w:val="002B12DF"/>
  </w:style>
  <w:style w:type="character" w:customStyle="1" w:styleId="c1">
    <w:name w:val="c1"/>
    <w:basedOn w:val="DefaultParagraphFont"/>
    <w:rsid w:val="002B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EEF3B-451B-4DA4-A01B-B0909F75F90C}"/>
</file>

<file path=customXml/itemProps2.xml><?xml version="1.0" encoding="utf-8"?>
<ds:datastoreItem xmlns:ds="http://schemas.openxmlformats.org/officeDocument/2006/customXml" ds:itemID="{18303937-3C67-4FD4-8FC4-255CFECADB9C}"/>
</file>

<file path=customXml/itemProps3.xml><?xml version="1.0" encoding="utf-8"?>
<ds:datastoreItem xmlns:ds="http://schemas.openxmlformats.org/officeDocument/2006/customXml" ds:itemID="{4DE4251F-E4AA-428F-8FA7-CD1F431DA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bam85</dc:creator>
  <cp:keywords/>
  <dc:description/>
  <cp:lastModifiedBy>bam85</cp:lastModifiedBy>
  <cp:revision>2</cp:revision>
  <dcterms:created xsi:type="dcterms:W3CDTF">2016-09-07T19:24:00Z</dcterms:created>
  <dcterms:modified xsi:type="dcterms:W3CDTF">2016-09-07T21:12:00Z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