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html" ContentType="text/ht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mc="http://schemas.openxmlformats.org/markup-compatibility/2006" xmlns:wne="http://schemas.microsoft.com/office/word/2006/wordml" xmlns:a="http://schemas.openxmlformats.org/drawingml/2006/main" xmlns:pic="http://schemas.openxmlformats.org/drawingml/2006/picture">
  <w:body/>
  <w:body>
    <w:p>
      <w:pPr>
        <w:pStyle w:val="H2"/>
      </w:pPr>
      <w:r>
        <w:t>Global Learning 2022-23 - Final</w:t>
      </w:r>
    </w:p>
  </w:body>
  <w:body>
    <w:p>
      <w:pPr/>
    </w:p>
  </w:body>
  <w:body>
    <w:p>
      <w:pPr>
        <w:pStyle w:val="BlockSeparator"/>
      </w:pPr>
    </w:p>
  </w:body>
  <w:body>
    <w:p>
      <w:pPr>
        <w:pStyle w:val="BlockStartLabel"/>
      </w:pPr>
      <w:r>
        <w:t>Start of Block: Introduction &amp; Course Information</w:t>
      </w:r>
    </w:p>
  </w:body>
  <w:body>
    <w:tbl>
      <w:tblPr>
        <w:tblStyle w:val="QQuestionIconTable"/>
        <w:tblW w:w="0" w:type="auto"/>
        <w:tblLook w:firstRow="true" w:lastRow="true" w:firstCol="true" w:lastCol="true"/>
      </w:tblPr>
      <w:tblGrid/>
    </w:tbl>
    <w:p/>
  </w:body>
  <w:body>
    <w:p>
      <w:pPr>
        <w:keepNext/>
      </w:pPr>
      <w:r>
        <w:rPr/>
        <w:t xml:space="preserve">Q1 Global Learning Assessment 2022-2023 
</w:t>
      </w:r>
      <w:r>
        <w:rPr/>
        <w:br/>
      </w:r>
      <w:r>
        <w:rPr/>
        <w:t xml:space="preserve">
Thank you for taking part in this assessment of general education! Completing this form will help the Faculty Senate Joint Standing Committee on General Education Assessment assess the </w:t>
      </w:r>
      <w:r>
        <w:rPr>
          <w:b w:val="on"/>
        </w:rPr>
        <w:t xml:space="preserve">Global Learning learning objective</w:t>
      </w:r>
      <w:r>
        <w:rPr/>
        <w:t xml:space="preserve">. You do not need to provide information related to other general education objectives.  
</w:t>
      </w:r>
      <w:r>
        <w:rPr>
          <w:b w:val="on"/>
        </w:rPr>
        <w:t xml:space="preserve">Global Learning is defined by Penn State as </w:t>
      </w:r>
      <w:r>
        <w:rPr/>
        <w:t xml:space="preserve">the intellectually disciplined abilities to analyze similarities and differences among cultures; evaluate natural, physical, social, cultural, historical, and economic legacies and hierarchies; and engage as community members and leaders who will continue to deal with the intricacies of an ever-changing world. Individuals should acquire the ability to analyze power; identify and critique interdependent global, regional, and local cultures and systems; and evaluate the implications for people’s lives.
</w:t>
      </w:r>
      <w:r>
        <w:rPr>
          <w:b w:val="on"/>
        </w:rPr>
        <w:t xml:space="preserve">Before starting</w:t>
      </w:r>
      <w:r>
        <w:rPr/>
        <w:t xml:space="preserve">, please make sure you have your </w:t>
      </w:r>
      <w:r>
        <w:rPr/>
      </w:r>
      <w:hyperlink r:id="rId10">
        <w:r>
          <w:rPr>
            <w:rStyle w:val="Hyperlink"/>
            <w:u w:val="single"/>
            <w:color w:val="007AC0"/>
          </w:rPr>
          <w:t>Global learning data collection spreadsheet</w:t>
        </w:r>
      </w:hyperlink>
      <w:r>
        <w:rPr/>
        <w:t xml:space="preserve">  completed and a digital copy of the assignment that forms the basis of your assessment. For more detailed instructions, please visit Penn State's </w:t>
      </w:r>
      <w:r>
        <w:rPr/>
      </w:r>
      <w:hyperlink r:id="rId11">
        <w:r>
          <w:rPr>
            <w:rStyle w:val="Hyperlink"/>
            <w:u w:val="single"/>
            <w:color w:val="007AC0"/>
          </w:rPr>
          <w:t>General Education Assessment website</w:t>
        </w:r>
      </w:hyperlink>
      <w:r>
        <w:rPr/>
        <w:t xml:space="preserve">.
</w:t>
      </w:r>
      <w:r>
        <w:rPr>
          <w:b w:val="on"/>
        </w:rPr>
        <w:t xml:space="preserve">If you are teaching more than one Global Learning course</w:t>
      </w:r>
      <w:r>
        <w:rPr/>
        <w:t xml:space="preserve">, you do not need to submit this form multiple times. Instead, please select one Global Learning course that you taught in fall 2022 or spring 2023 and provide the requested information for that course only.
If you have any questions or concerns, please do not hesitate to contact us at </w:t>
      </w:r>
      <w:r>
        <w:rPr/>
      </w:r>
      <w:hyperlink r:id="rId12">
        <w:r>
          <w:rPr>
            <w:rStyle w:val="Hyperlink"/>
            <w:u w:val="single"/>
            <w:color w:val="007AC0"/>
          </w:rPr>
          <w:t>assessment@psu.edu</w:t>
        </w:r>
      </w:hyperlink>
      <w:r>
        <w:rPr/>
        <w:t xml:space="preserve">.</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Q2 </w:t>
      </w:r>
      <w:r>
        <w:rPr>
          <w:b w:val="on"/>
        </w:rPr>
        <w:t xml:space="preserve">Part I. Course Information </w:t>
      </w:r>
      <w:r>
        <w:rPr/>
        <w:t xml:space="preserve">
</w:t>
      </w:r>
      <w:r>
        <w:rPr/>
        <w:br/>
      </w:r>
      <w:r>
        <w:rPr/>
        <w:t xml:space="preserve">In this first section, we are asking you to provide some basic information about the course you are teaching. </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 Please provide contact information below for the course instructor(s):</w:t>
      </w:r>
    </w:p>
  </w:body>
  <w:body>
    <w:p>
      <w:pPr>
        <w:keepNext/>
        <w:pStyle w:val="ListParagraph"/>
        <w:numPr>
          <w:ilvl w:val="0"/>
          <w:numId w:val="4"/>
        </w:numPr>
      </w:pPr>
      <w:r>
        <w:rPr/>
        <w:t xml:space="preserve">Faculty Contact 1 Name:  (1) __________________________________________________</w:t>
      </w:r>
    </w:p>
  </w:body>
  <w:body>
    <w:p>
      <w:pPr>
        <w:keepNext/>
        <w:pStyle w:val="ListParagraph"/>
        <w:numPr>
          <w:ilvl w:val="0"/>
          <w:numId w:val="4"/>
        </w:numPr>
      </w:pPr>
      <w:r>
        <w:rPr/>
        <w:t xml:space="preserve">Faculty Contact 1 Email:  (2) __________________________________________________</w:t>
      </w:r>
    </w:p>
  </w:body>
  <w:body>
    <w:p>
      <w:pPr>
        <w:keepNext/>
        <w:pStyle w:val="ListParagraph"/>
        <w:numPr>
          <w:ilvl w:val="0"/>
          <w:numId w:val="4"/>
        </w:numPr>
      </w:pPr>
      <w:r>
        <w:rPr/>
        <w:t xml:space="preserve">Faculty Contact 2 Name:  (3) __________________________________________________</w:t>
      </w:r>
    </w:p>
  </w:body>
  <w:body>
    <w:p>
      <w:pPr>
        <w:keepNext/>
        <w:pStyle w:val="ListParagraph"/>
        <w:numPr>
          <w:ilvl w:val="0"/>
          <w:numId w:val="4"/>
        </w:numPr>
      </w:pPr>
      <w:r>
        <w:rPr/>
        <w:t xml:space="preserve">Faculty Contact 2 Email:  (4) 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Q4 Please select the course you are teaching that maps to Global Learning from the list below. If you are currently teaching more than one Global Learning course, please select one course from the list below that you will be using for this study.</w:t>
      </w:r>
    </w:p>
  </w:body>
  <w:body>
    <w:p>
      <w:pPr>
        <w:keepNext/>
        <w:pStyle w:val="Normal"/>
      </w:pPr>
      <w:r>
        <w:rPr/>
        <w:t xml:space="preserve">Subject (1) </w:t>
      </w:r>
    </w:p>
  </w:body>
  <w:body>
    <w:p>
      <w:pPr>
        <w:keepNext/>
        <w:pStyle w:val="Normal"/>
      </w:pPr>
      <w:r>
        <w:rPr/>
        <w:t xml:space="preserve">Course number (2) </w:t>
      </w:r>
    </w:p>
  </w:body>
  <w:body>
    <w:p>
      <w:pPr>
        <w:keepNext/>
        <w:pStyle w:val="Dropdown"/>
      </w:pPr>
      <w:r>
        <w:rPr/>
        <w:t xml:space="preserve">▼ Subject (1) ... YFE ~ 211U - Fnd Civ Com Engage (3699)</w:t>
      </w:r>
    </w:p>
  </w:body>
  <w:body>
    <w:p>
      <w:pPr/>
    </w:p>
  </w:body>
  <w:body>
    <w:p>
      <w:pPr>
        <w:pStyle w:val="BlockEndLabel"/>
      </w:pPr>
      <w:r>
        <w:t>End of Block: Introduction &amp; Course Information</w:t>
      </w:r>
    </w:p>
  </w:body>
  <w:body>
    <w:p>
      <w:pPr>
        <w:pStyle w:val="BlockSeparator"/>
      </w:pPr>
    </w:p>
  </w:body>
  <w:body>
    <w:p>
      <w:pPr>
        <w:pStyle w:val="BlockStartLabel"/>
      </w:pPr>
      <w:r>
        <w:t>Start of Block: Global Learning Assessment Method</w:t>
      </w:r>
    </w:p>
  </w:body>
  <w:body>
    <w:tbl>
      <w:tblPr>
        <w:tblStyle w:val="QQuestionIconTable"/>
        <w:tblW w:w="0" w:type="auto"/>
        <w:tblLook w:firstRow="true" w:lastRow="true" w:firstCol="true" w:lastCol="true"/>
      </w:tblPr>
      <w:tblGrid/>
    </w:tbl>
    <w:p/>
  </w:body>
  <w:body>
    <w:p>
      <w:pPr>
        <w:keepNext/>
      </w:pPr>
      <w:r>
        <w:rPr/>
        <w:t xml:space="preserve">Q5 </w:t>
      </w:r>
      <w:r>
        <w:rPr>
          <w:b w:val="on"/>
        </w:rPr>
        <w:t xml:space="preserve">Part II. Course Information</w:t>
      </w:r>
      <w:r>
        <w:rPr/>
        <w:br/>
      </w:r>
      <w:r>
        <w:rPr/>
        <w:t xml:space="preserve">
</w:t>
      </w:r>
      <w:r>
        <w:rPr/>
        <w:br/>
      </w:r>
      <w:r>
        <w:rPr/>
        <w:t xml:space="preserve">
In this section, we are asking you to provide some basic information the assignment or task you applied the </w:t>
      </w:r>
      <w:r>
        <w:rPr/>
      </w:r>
      <w:hyperlink r:id="rId13">
        <w:r>
          <w:rPr>
            <w:rStyle w:val="Hyperlink"/>
            <w:u w:val="single"/>
            <w:color w:val="007AC0"/>
          </w:rPr>
          <w:t>Global Learning rubric</w:t>
        </w:r>
      </w:hyperlink>
      <w:r>
        <w:rPr/>
        <w:t xml:space="preserve">  to for this study.</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Q6 What was the basis of your Global Learning assessment in this course?</w:t>
      </w:r>
    </w:p>
  </w:body>
  <w:body>
    <w:p>
      <w:pPr>
        <w:keepNext/>
        <w:pStyle w:val="ListParagraph"/>
        <w:numPr>
          <w:ilvl w:val="0"/>
          <w:numId w:val="4"/>
        </w:numPr>
      </w:pPr>
      <w:r>
        <w:rPr/>
        <w:t xml:space="preserve">Case study  (2) </w:t>
      </w:r>
    </w:p>
  </w:body>
  <w:body>
    <w:p>
      <w:pPr>
        <w:keepNext/>
        <w:pStyle w:val="ListParagraph"/>
        <w:numPr>
          <w:ilvl w:val="0"/>
          <w:numId w:val="4"/>
        </w:numPr>
      </w:pPr>
      <w:r>
        <w:rPr/>
        <w:t xml:space="preserve">Homework assignment(s)  (6) </w:t>
      </w:r>
    </w:p>
  </w:body>
  <w:body>
    <w:p>
      <w:pPr>
        <w:keepNext/>
        <w:pStyle w:val="ListParagraph"/>
        <w:numPr>
          <w:ilvl w:val="0"/>
          <w:numId w:val="4"/>
        </w:numPr>
      </w:pPr>
      <w:r>
        <w:rPr/>
        <w:t xml:space="preserve">Exam/exam questions - final  (4) </w:t>
      </w:r>
    </w:p>
  </w:body>
  <w:body>
    <w:p>
      <w:pPr>
        <w:keepNext/>
        <w:pStyle w:val="ListParagraph"/>
        <w:numPr>
          <w:ilvl w:val="0"/>
          <w:numId w:val="4"/>
        </w:numPr>
      </w:pPr>
      <w:r>
        <w:rPr/>
        <w:t xml:space="preserve">Exam/exam questions - not cumulative  (7) </w:t>
      </w:r>
    </w:p>
  </w:body>
  <w:body>
    <w:p>
      <w:pPr>
        <w:keepNext/>
        <w:pStyle w:val="ListParagraph"/>
        <w:numPr>
          <w:ilvl w:val="0"/>
          <w:numId w:val="4"/>
        </w:numPr>
      </w:pPr>
      <w:r>
        <w:rPr/>
        <w:t xml:space="preserve">Lab report  (8) </w:t>
      </w:r>
    </w:p>
  </w:body>
  <w:body>
    <w:p>
      <w:pPr>
        <w:keepNext/>
        <w:pStyle w:val="ListParagraph"/>
        <w:numPr>
          <w:ilvl w:val="0"/>
          <w:numId w:val="4"/>
        </w:numPr>
      </w:pPr>
      <w:r>
        <w:rPr/>
        <w:t xml:space="preserve">Paper/essay  (5) </w:t>
      </w:r>
    </w:p>
  </w:body>
  <w:body>
    <w:p>
      <w:pPr>
        <w:keepNext/>
        <w:pStyle w:val="ListParagraph"/>
        <w:numPr>
          <w:ilvl w:val="0"/>
          <w:numId w:val="4"/>
        </w:numPr>
      </w:pPr>
      <w:r>
        <w:rPr/>
        <w:t xml:space="preserve">Presentation  (10) </w:t>
      </w:r>
    </w:p>
  </w:body>
  <w:body>
    <w:p>
      <w:pPr>
        <w:keepNext/>
        <w:pStyle w:val="ListParagraph"/>
        <w:numPr>
          <w:ilvl w:val="0"/>
          <w:numId w:val="4"/>
        </w:numPr>
      </w:pPr>
      <w:r>
        <w:rPr/>
        <w:t xml:space="preserve">Portfolio review  (11) </w:t>
      </w:r>
    </w:p>
  </w:body>
  <w:body>
    <w:p>
      <w:pPr>
        <w:keepNext/>
        <w:pStyle w:val="ListParagraph"/>
        <w:numPr>
          <w:ilvl w:val="0"/>
          <w:numId w:val="4"/>
        </w:numPr>
      </w:pPr>
      <w:r>
        <w:rPr/>
        <w:t xml:space="preserve">Project - capstone  (1) </w:t>
      </w:r>
    </w:p>
  </w:body>
  <w:body>
    <w:p>
      <w:pPr>
        <w:keepNext/>
        <w:pStyle w:val="ListParagraph"/>
        <w:numPr>
          <w:ilvl w:val="0"/>
          <w:numId w:val="4"/>
        </w:numPr>
      </w:pPr>
      <w:r>
        <w:rPr/>
        <w:t xml:space="preserve">Project - not capstone  (3) </w:t>
      </w:r>
    </w:p>
  </w:body>
  <w:body>
    <w:p>
      <w:pPr>
        <w:keepNext/>
        <w:pStyle w:val="ListParagraph"/>
        <w:numPr>
          <w:ilvl w:val="0"/>
          <w:numId w:val="4"/>
        </w:numPr>
      </w:pPr>
      <w:r>
        <w:rPr/>
        <w:t xml:space="preserve">Other (please describe)  (12) 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Q7 Please upload a copy of your assignment prompt or description here.</w:t>
      </w:r>
    </w:p>
  </w:body>
  <w:body>
    <w:p>
      <w:pPr/>
    </w:p>
  </w:body>
  <w:body>
    <w:p>
      <w:pPr>
        <w:pStyle w:val="BlockEndLabel"/>
      </w:pPr>
      <w:r>
        <w:t>End of Block: Global Learning Assessment Method</w:t>
      </w:r>
    </w:p>
  </w:body>
  <w:body>
    <w:p>
      <w:pPr>
        <w:pStyle w:val="BlockSeparator"/>
      </w:pPr>
    </w:p>
  </w:body>
  <w:body>
    <w:p>
      <w:pPr>
        <w:pStyle w:val="BlockStartLabel"/>
      </w:pPr>
      <w:r>
        <w:t>Start of Block: Global Learning Assessment Results</w:t>
      </w:r>
    </w:p>
  </w:body>
  <w:body>
    <w:tbl>
      <w:tblPr>
        <w:tblStyle w:val="QQuestionIconTable"/>
        <w:tblW w:w="0" w:type="auto"/>
        <w:tblLook w:firstRow="true" w:lastRow="true" w:firstCol="true" w:lastCol="true"/>
      </w:tblPr>
      <w:tblGrid/>
    </w:tbl>
    <w:p/>
  </w:body>
  <w:body>
    <w:p>
      <w:pPr>
        <w:keepNext/>
      </w:pPr>
      <w:r>
        <w:rPr/>
        <w:t xml:space="preserve">Q8 </w:t>
      </w:r>
      <w:r>
        <w:rPr>
          <w:b w:val="on"/>
        </w:rPr>
        <w:t xml:space="preserve">Part III. Global Learning Assessment Results</w:t>
      </w:r>
      <w:r>
        <w:rPr/>
        <w:t xml:space="preserve">
</w:t>
      </w:r>
      <w:r>
        <w:rPr/>
        <w:br/>
      </w:r>
      <w:r>
        <w:rPr/>
        <w:t xml:space="preserve"> </w:t>
      </w:r>
      <w:r>
        <w:rPr/>
        <w:t xml:space="preserve"/>
      </w:r>
      <w:r>
        <w:rPr/>
        <w:t xml:space="preserve">
</w:t>
      </w:r>
      <w:r>
        <w:rPr/>
        <w:br/>
      </w:r>
      <w:r>
        <w:rPr/>
        <w:t xml:space="preserve">In this section, we ask you to think about your expectations for your students and to provide the aggregate rubric scores for each performance level and criterion of the </w:t>
      </w:r>
      <w:r>
        <w:rPr/>
      </w:r>
      <w:hyperlink r:id="rId14">
        <w:r>
          <w:rPr>
            <w:rStyle w:val="Hyperlink"/>
            <w:u w:val="single"/>
            <w:color w:val="007AC0"/>
          </w:rPr>
          <w:t>Global Learning rubric</w:t>
        </w:r>
      </w:hyperlink>
      <w:r>
        <w:rPr/>
        <w:t xml:space="preserve">.</w:t>
      </w:r>
      <w:r>
        <w:rPr/>
        <w:t xml:space="preserve"/>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Validation.png"/>
                          <pic:cNvPicPr/>
                        </pic:nvPicPr>
                        <pic:blipFill>
                          <a:blip r:embed="rId15"/>
                          <a:stretch>
                            <a:fillRect/>
                          </a:stretch>
                        </pic:blipFill>
                        <pic:spPr>
                          <a:xfrm>
                            <a:off x="0" y="0"/>
                            <a:ext cx="228600" cy="228600"/>
                          </a:xfrm>
                          <a:prstGeom prst="rect">
                            <a:avLst/>
                          </a:prstGeom>
                        </pic:spPr>
                      </pic:pic>
                    </a:graphicData>
                  </a:graphic>
                </wp:inline>
              </w:drawing>
            </w:r>
          </w:p>
        </w:tc>
      </w:tr>
    </w:tbl>
    <w:p/>
  </w:body>
  <w:body>
    <w:p>
      <w:pPr>
        <w:keepNext/>
      </w:pPr>
      <w:r>
        <w:rPr/>
        <w:t xml:space="preserve">Q9 </w:t>
      </w:r>
      <w:r>
        <w:rPr>
          <w:b w:val="on"/>
          <w:i w:val="on"/>
        </w:rPr>
        <w:t xml:space="preserve">Expected </w:t>
      </w:r>
      <w:r>
        <w:rPr>
          <w:b w:val="on"/>
        </w:rPr>
        <w:t xml:space="preserve">Student Performance </w:t>
      </w:r>
      <w:r>
        <w:rPr/>
        <w:br/>
      </w:r>
      <w:r>
        <w:rPr/>
        <w:t xml:space="preserve">
</w:t>
      </w:r>
      <w:r>
        <w:rPr/>
        <w:br/>
      </w:r>
      <w:r>
        <w:rPr/>
        <w:t xml:space="preserve">
</w:t>
      </w:r>
      <w:r>
        <w:rPr>
          <w:b w:val="on"/>
        </w:rPr>
        <w:t xml:space="preserve">Consider the nature and level of the course</w:t>
      </w:r>
      <w:r>
        <w:rPr/>
        <w:t xml:space="preserve">, what percentage of the students would you</w:t>
      </w:r>
      <w:r>
        <w:rPr>
          <w:b w:val="on"/>
        </w:rPr>
        <w:t xml:space="preserve"> expect</w:t>
      </w:r>
      <w:r>
        <w:rPr>
          <w:b w:val="on"/>
        </w:rPr>
        <w:t xml:space="preserve"> </w:t>
      </w:r>
      <w:r>
        <w:rPr/>
        <w:t xml:space="preserve">to demonstrate the following performance levels for Global Learning performance levels? </w:t>
      </w:r>
      <w:r>
        <w:rPr>
          <w:b w:val="on"/>
        </w:rPr>
        <w:t xml:space="preserve">The rows must sum to 100%.</w:t>
      </w:r>
    </w:p>
  </w:body>
  <w:body>
    <w:tbl>
      <w:tblPr>
        <w:tblStyle w:val="QTextTable"/>
        <w:tblW w:w="9576" w:type="auto"/>
        <w:tblLook w:firstRow="true" w:lastRow="true" w:firstCol="true" w:lastCol="true"/>
      </w:tblPr>
      <w:tblGrid>
        <w:gridCol w:w="2394"/>
        <w:gridCol w:w="2394"/>
        <w:gridCol w:w="2394"/>
        <w:gridCol w:w="2394"/>
      </w:tblGrid>
      <w:tr>
        <w:tc>
          <w:tcPr>
            <w:tcW w:w="2394" w:type="dxa"/>
          </w:tcPr>
          <w:p>
            <w:pPr>
              <w:keepNext/>
              <w:pStyle w:val="Normal"/>
            </w:pPr>
          </w:p>
        </w:tc>
        <w:tc>
          <w:tcPr>
            <w:tcW w:w="2394" w:type="dxa"/>
          </w:tcPr>
          <w:p>
            <w:pPr>
              <w:pStyle w:val="Normal"/>
            </w:pPr>
            <w:r>
              <w:rPr>
                <w:b w:val="on"/>
              </w:rPr>
              <w:t xml:space="preserve">Developing</w:t>
            </w:r>
            <w:r>
              <w:rPr/>
              <w:br/>
            </w:r>
            <w:r>
              <w:rPr/>
              <w:t xml:space="preserve">
Percent (%) of students (1)</w:t>
            </w:r>
          </w:p>
        </w:tc>
        <w:tc>
          <w:tcPr>
            <w:tcW w:w="2394" w:type="dxa"/>
          </w:tcPr>
          <w:p>
            <w:pPr>
              <w:pStyle w:val="Normal"/>
            </w:pPr>
            <w:r>
              <w:rPr>
                <w:b w:val="on"/>
              </w:rPr>
              <w:t xml:space="preserve">Satisfactory</w:t>
            </w:r>
            <w:r>
              <w:rPr/>
              <w:br/>
            </w:r>
            <w:r>
              <w:rPr/>
              <w:t xml:space="preserve"> Percent (%) of students (9)</w:t>
            </w:r>
          </w:p>
        </w:tc>
        <w:tc>
          <w:tcPr>
            <w:tcW w:w="2394" w:type="dxa"/>
          </w:tcPr>
          <w:p>
            <w:pPr>
              <w:pStyle w:val="Normal"/>
            </w:pPr>
            <w:r>
              <w:rPr>
                <w:b w:val="on"/>
              </w:rPr>
              <w:t xml:space="preserve">Exemplary</w:t>
            </w:r>
            <w:r>
              <w:rPr/>
              <w:br/>
            </w:r>
            <w:r>
              <w:rPr/>
              <w:t xml:space="preserve"> Percent (%) of students (4)</w:t>
            </w:r>
          </w:p>
        </w:tc>
      </w:tr>
      <w:tr>
        <w:tc>
          <w:tcPr>
            <w:tcW w:w="2394" w:type="dxa"/>
          </w:tcPr>
          <w:p>
            <w:pPr>
              <w:keepNext/>
              <w:pStyle w:val="Normal"/>
            </w:pPr>
            <w:r>
              <w:rPr>
                <w:b w:val="on"/>
              </w:rPr>
              <w:t xml:space="preserve">GL1: Analysis</w:t>
            </w:r>
            <w:r>
              <w:rPr/>
              <w:t xml:space="preserve"> (10) </w:t>
            </w:r>
          </w:p>
        </w:tc>
        <w:tc>
          <w:tcPr>
            <w:tcW w:w="2394" w:type="dxa"/>
          </w:tcPr>
          <w:p>
            <w:pPr>
              <w:keepNext/>
              <w:pStyle w:val="ListParagraph"/>
              <w:numPr>
                <w:ilvl w:val="0"/>
                <w:numId w:val="0"/>
              </w:numPr>
            </w:pPr>
          </w:p>
        </w:tc>
        <w:tc>
          <w:tcPr>
            <w:tcW w:w="2394" w:type="dxa"/>
          </w:tcPr>
          <w:p>
            <w:pPr>
              <w:keepNext/>
              <w:pStyle w:val="ListParagraph"/>
              <w:numPr>
                <w:ilvl w:val="0"/>
                <w:numId w:val="0"/>
              </w:numPr>
            </w:pPr>
          </w:p>
        </w:tc>
        <w:tc>
          <w:tcPr>
            <w:tcW w:w="2394" w:type="dxa"/>
          </w:tcPr>
          <w:p>
            <w:pPr>
              <w:keepNext/>
              <w:pStyle w:val="ListParagraph"/>
              <w:numPr>
                <w:ilvl w:val="0"/>
                <w:numId w:val="0"/>
              </w:numPr>
            </w:pPr>
          </w:p>
        </w:tc>
      </w:tr>
      <w:tr>
        <w:tc>
          <w:tcPr>
            <w:tcW w:w="2394" w:type="dxa"/>
          </w:tcPr>
          <w:p>
            <w:pPr>
              <w:keepNext/>
              <w:pStyle w:val="Normal"/>
            </w:pPr>
            <w:r>
              <w:rPr>
                <w:b w:val="on"/>
              </w:rPr>
              <w:t xml:space="preserve">GL2: Interdependency </w:t>
            </w:r>
            <w:r>
              <w:rPr/>
              <w:t xml:space="preserve"> (4) </w:t>
            </w:r>
          </w:p>
        </w:tc>
        <w:tc>
          <w:tcPr>
            <w:tcW w:w="2394" w:type="dxa"/>
          </w:tcPr>
          <w:p>
            <w:pPr>
              <w:keepNext/>
              <w:pStyle w:val="ListParagraph"/>
              <w:numPr>
                <w:ilvl w:val="0"/>
                <w:numId w:val="0"/>
              </w:numPr>
            </w:pPr>
          </w:p>
        </w:tc>
        <w:tc>
          <w:tcPr>
            <w:tcW w:w="2394" w:type="dxa"/>
          </w:tcPr>
          <w:p>
            <w:pPr>
              <w:keepNext/>
              <w:pStyle w:val="ListParagraph"/>
              <w:numPr>
                <w:ilvl w:val="0"/>
                <w:numId w:val="0"/>
              </w:numPr>
            </w:pPr>
          </w:p>
        </w:tc>
        <w:tc>
          <w:tcPr>
            <w:tcW w:w="2394" w:type="dxa"/>
          </w:tcPr>
          <w:p>
            <w:pPr>
              <w:keepNext/>
              <w:pStyle w:val="ListParagraph"/>
              <w:numPr>
                <w:ilvl w:val="0"/>
                <w:numId w:val="0"/>
              </w:numPr>
            </w:pPr>
          </w:p>
        </w:tc>
      </w:tr>
      <w:tr>
        <w:tc>
          <w:tcPr>
            <w:tcW w:w="2394" w:type="dxa"/>
          </w:tcPr>
          <w:p>
            <w:pPr>
              <w:keepNext/>
              <w:pStyle w:val="Normal"/>
            </w:pPr>
            <w:r>
              <w:rPr>
                <w:b w:val="on"/>
              </w:rPr>
              <w:t xml:space="preserve">GL3: Implications </w:t>
            </w:r>
            <w:r>
              <w:rPr/>
              <w:t xml:space="preserve"> (12) </w:t>
            </w:r>
          </w:p>
        </w:tc>
        <w:tc>
          <w:tcPr>
            <w:tcW w:w="2394" w:type="dxa"/>
          </w:tcPr>
          <w:p>
            <w:pPr>
              <w:keepNext/>
              <w:pStyle w:val="ListParagraph"/>
              <w:numPr>
                <w:ilvl w:val="0"/>
                <w:numId w:val="0"/>
              </w:numPr>
            </w:pPr>
          </w:p>
        </w:tc>
        <w:tc>
          <w:tcPr>
            <w:tcW w:w="2394" w:type="dxa"/>
          </w:tcPr>
          <w:p>
            <w:pPr>
              <w:keepNext/>
              <w:pStyle w:val="ListParagraph"/>
              <w:numPr>
                <w:ilvl w:val="0"/>
                <w:numId w:val="0"/>
              </w:numPr>
            </w:pPr>
          </w:p>
        </w:tc>
        <w:tc>
          <w:tcPr>
            <w:tcW w:w="2394" w:type="dxa"/>
          </w:tcPr>
          <w:p>
            <w:pPr>
              <w:keepNext/>
              <w:pStyle w:val="ListParagraph"/>
              <w:numPr>
                <w:ilvl w:val="0"/>
                <w:numId w:val="0"/>
              </w:numPr>
            </w:pPr>
          </w:p>
        </w:tc>
      </w:tr>
    </w:tbl>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16"/>
                          <a:stretch>
                            <a:fillRect/>
                          </a:stretch>
                        </pic:blipFill>
                        <pic:spPr>
                          <a:xfrm>
                            <a:off x="0" y="0"/>
                            <a:ext cx="228600" cy="228600"/>
                          </a:xfrm>
                          <a:prstGeom prst="rect">
                            <a:avLst/>
                          </a:prstGeom>
                        </pic:spPr>
                      </pic:pic>
                    </a:graphicData>
                  </a:graphic>
                </wp:inline>
              </w:drawing>
            </w:r>
          </w:p>
        </w:tc>
      </w:tr>
    </w:tbl>
    <w:p/>
  </w:body>
  <w:body>
    <w:p>
      <w:pPr>
        <w:keepNext/>
      </w:pPr>
      <w:r>
        <w:rPr/>
        <w:t xml:space="preserve">Q10 </w:t>
      </w:r>
      <w:r>
        <w:rPr/>
        <w:br/>
      </w:r>
      <w:r>
        <w:rPr>
          <w:b w:val="on"/>
          <w:i w:val="on"/>
        </w:rPr>
        <w:t xml:space="preserve">Actual </w:t>
      </w:r>
      <w:r>
        <w:rPr>
          <w:b w:val="on"/>
        </w:rPr>
        <w:t xml:space="preserve">Student Performance</w:t>
      </w:r>
      <w:r>
        <w:rPr/>
        <w:t xml:space="preserve"/>
      </w:r>
      <w:r>
        <w:rPr/>
        <w:t xml:space="preserve">
</w:t>
      </w:r>
      <w:r>
        <w:rPr/>
        <w:br/>
      </w:r>
      <w:r>
        <w:rPr/>
        <w:t xml:space="preserve"> </w:t>
      </w:r>
      <w:r>
        <w:rPr/>
        <w:t xml:space="preserve"/>
      </w:r>
      <w:r>
        <w:rPr/>
        <w:t xml:space="preserve">
</w:t>
      </w:r>
      <w:r>
        <w:rPr/>
        <w:br/>
      </w:r>
      <w:r>
        <w:rPr/>
        <w:t xml:space="preserve">What percentage of the students you assessed demonstrated the following performance levels for Global Learning? </w:t>
      </w:r>
      <w:r>
        <w:rPr/>
        <w:t xml:space="preserve"/>
      </w:r>
      <w:r>
        <w:rPr/>
        <w:t xml:space="preserve">
</w:t>
      </w:r>
      <w:r>
        <w:rPr/>
        <w:br/>
      </w:r>
      <w:r>
        <w:rPr/>
        <w:t xml:space="preserve">
If you used the provided data spreadsheet to track your rubric scores, these calculations have already been done in the spreadsheet for you. To access the aggregated scores, click the third tab at the bottom of the spreadsheet labeled “</w:t>
      </w:r>
      <w:r>
        <w:rPr>
          <w:b w:val="on"/>
        </w:rPr>
        <w:t xml:space="preserve">Aggregate Totals</w:t>
      </w:r>
      <w:r>
        <w:rPr/>
        <w:t xml:space="preserve">”. You will see a table that looks like the table below. Enter the number of students performing at each level for each criteria into the table below. </w:t>
      </w:r>
      <w:r>
        <w:rPr>
          <w:b w:val="on"/>
        </w:rPr>
        <w:t xml:space="preserve">In most cases, we would expect the row totals to be equal.</w:t>
      </w:r>
    </w:p>
  </w:body>
  <w:body>
    <w:tbl>
      <w:tblPr>
        <w:tblStyle w:val="QTextTable"/>
        <w:tblW w:w="9576" w:type="auto"/>
        <w:tblLook w:firstRow="true" w:lastRow="true" w:firstCol="true" w:lastCol="true"/>
      </w:tblPr>
      <w:tblGrid>
        <w:gridCol w:w="2394"/>
        <w:gridCol w:w="2394"/>
        <w:gridCol w:w="2394"/>
        <w:gridCol w:w="2394"/>
      </w:tblGrid>
      <w:tr>
        <w:tc>
          <w:tcPr>
            <w:tcW w:w="2394" w:type="dxa"/>
          </w:tcPr>
          <w:p>
            <w:pPr>
              <w:keepNext/>
              <w:pStyle w:val="Normal"/>
            </w:pPr>
          </w:p>
        </w:tc>
        <w:tc>
          <w:tcPr>
            <w:tcW w:w="2394" w:type="dxa"/>
          </w:tcPr>
          <w:p>
            <w:pPr>
              <w:pStyle w:val="Normal"/>
            </w:pPr>
            <w:r>
              <w:rPr>
                <w:b w:val="on"/>
              </w:rPr>
              <w:t xml:space="preserve">Developing</w:t>
            </w:r>
            <w:r>
              <w:rPr/>
              <w:br/>
            </w:r>
            <w:r>
              <w:rPr/>
              <w:t xml:space="preserve">
Number of students (1)</w:t>
            </w:r>
          </w:p>
        </w:tc>
        <w:tc>
          <w:tcPr>
            <w:tcW w:w="2394" w:type="dxa"/>
          </w:tcPr>
          <w:p>
            <w:pPr>
              <w:pStyle w:val="Normal"/>
            </w:pPr>
            <w:r>
              <w:rPr>
                <w:b w:val="on"/>
              </w:rPr>
              <w:t xml:space="preserve">Satisfactory</w:t>
            </w:r>
            <w:r>
              <w:rPr/>
              <w:br/>
            </w:r>
            <w:r>
              <w:rPr/>
              <w:t xml:space="preserve"> Number of students (9)</w:t>
            </w:r>
          </w:p>
        </w:tc>
        <w:tc>
          <w:tcPr>
            <w:tcW w:w="2394" w:type="dxa"/>
          </w:tcPr>
          <w:p>
            <w:pPr>
              <w:pStyle w:val="Normal"/>
            </w:pPr>
            <w:r>
              <w:rPr>
                <w:b w:val="on"/>
              </w:rPr>
              <w:t xml:space="preserve">Exemplary</w:t>
            </w:r>
            <w:r>
              <w:rPr/>
              <w:br/>
            </w:r>
            <w:r>
              <w:rPr/>
              <w:t xml:space="preserve"> Number of students (4)</w:t>
            </w:r>
          </w:p>
        </w:tc>
      </w:tr>
      <w:tr>
        <w:tc>
          <w:tcPr>
            <w:tcW w:w="2394" w:type="dxa"/>
          </w:tcPr>
          <w:p>
            <w:pPr>
              <w:keepNext/>
              <w:pStyle w:val="Normal"/>
            </w:pPr>
            <w:r>
              <w:rPr>
                <w:b w:val="on"/>
              </w:rPr>
              <w:t xml:space="preserve">GL1: Analysis</w:t>
            </w:r>
            <w:r>
              <w:rPr/>
              <w:t xml:space="preserve"> (10) </w:t>
            </w:r>
          </w:p>
        </w:tc>
        <w:tc>
          <w:tcPr>
            <w:tcW w:w="2394" w:type="dxa"/>
          </w:tcPr>
          <w:p>
            <w:pPr>
              <w:keepNext/>
              <w:pStyle w:val="ListParagraph"/>
              <w:numPr>
                <w:ilvl w:val="0"/>
                <w:numId w:val="0"/>
              </w:numPr>
            </w:pPr>
          </w:p>
        </w:tc>
        <w:tc>
          <w:tcPr>
            <w:tcW w:w="2394" w:type="dxa"/>
          </w:tcPr>
          <w:p>
            <w:pPr>
              <w:keepNext/>
              <w:pStyle w:val="ListParagraph"/>
              <w:numPr>
                <w:ilvl w:val="0"/>
                <w:numId w:val="0"/>
              </w:numPr>
            </w:pPr>
          </w:p>
        </w:tc>
        <w:tc>
          <w:tcPr>
            <w:tcW w:w="2394" w:type="dxa"/>
          </w:tcPr>
          <w:p>
            <w:pPr>
              <w:keepNext/>
              <w:pStyle w:val="ListParagraph"/>
              <w:numPr>
                <w:ilvl w:val="0"/>
                <w:numId w:val="0"/>
              </w:numPr>
            </w:pPr>
          </w:p>
        </w:tc>
      </w:tr>
      <w:tr>
        <w:tc>
          <w:tcPr>
            <w:tcW w:w="2394" w:type="dxa"/>
          </w:tcPr>
          <w:p>
            <w:pPr>
              <w:keepNext/>
              <w:pStyle w:val="Normal"/>
            </w:pPr>
            <w:r>
              <w:rPr>
                <w:b w:val="on"/>
              </w:rPr>
              <w:t xml:space="preserve">GL2: Interdependency </w:t>
            </w:r>
            <w:r>
              <w:rPr/>
              <w:t xml:space="preserve"> (4) </w:t>
            </w:r>
          </w:p>
        </w:tc>
        <w:tc>
          <w:tcPr>
            <w:tcW w:w="2394" w:type="dxa"/>
          </w:tcPr>
          <w:p>
            <w:pPr>
              <w:keepNext/>
              <w:pStyle w:val="ListParagraph"/>
              <w:numPr>
                <w:ilvl w:val="0"/>
                <w:numId w:val="0"/>
              </w:numPr>
            </w:pPr>
          </w:p>
        </w:tc>
        <w:tc>
          <w:tcPr>
            <w:tcW w:w="2394" w:type="dxa"/>
          </w:tcPr>
          <w:p>
            <w:pPr>
              <w:keepNext/>
              <w:pStyle w:val="ListParagraph"/>
              <w:numPr>
                <w:ilvl w:val="0"/>
                <w:numId w:val="0"/>
              </w:numPr>
            </w:pPr>
          </w:p>
        </w:tc>
        <w:tc>
          <w:tcPr>
            <w:tcW w:w="2394" w:type="dxa"/>
          </w:tcPr>
          <w:p>
            <w:pPr>
              <w:keepNext/>
              <w:pStyle w:val="ListParagraph"/>
              <w:numPr>
                <w:ilvl w:val="0"/>
                <w:numId w:val="0"/>
              </w:numPr>
            </w:pPr>
          </w:p>
        </w:tc>
      </w:tr>
      <w:tr>
        <w:tc>
          <w:tcPr>
            <w:tcW w:w="2394" w:type="dxa"/>
          </w:tcPr>
          <w:p>
            <w:pPr>
              <w:keepNext/>
              <w:pStyle w:val="Normal"/>
            </w:pPr>
            <w:r>
              <w:rPr>
                <w:b w:val="on"/>
              </w:rPr>
              <w:t xml:space="preserve">GL3: Implications</w:t>
            </w:r>
            <w:r>
              <w:rPr/>
              <w:t xml:space="preserve"> (13) </w:t>
            </w:r>
          </w:p>
        </w:tc>
        <w:tc>
          <w:tcPr>
            <w:tcW w:w="2394" w:type="dxa"/>
          </w:tcPr>
          <w:p>
            <w:pPr>
              <w:keepNext/>
              <w:pStyle w:val="ListParagraph"/>
              <w:numPr>
                <w:ilvl w:val="0"/>
                <w:numId w:val="0"/>
              </w:numPr>
            </w:pPr>
          </w:p>
        </w:tc>
        <w:tc>
          <w:tcPr>
            <w:tcW w:w="2394" w:type="dxa"/>
          </w:tcPr>
          <w:p>
            <w:pPr>
              <w:keepNext/>
              <w:pStyle w:val="ListParagraph"/>
              <w:numPr>
                <w:ilvl w:val="0"/>
                <w:numId w:val="0"/>
              </w:numPr>
            </w:pPr>
          </w:p>
        </w:tc>
        <w:tc>
          <w:tcPr>
            <w:tcW w:w="2394" w:type="dxa"/>
          </w:tcPr>
          <w:p>
            <w:pPr>
              <w:keepNext/>
              <w:pStyle w:val="ListParagraph"/>
              <w:numPr>
                <w:ilvl w:val="0"/>
                <w:numId w:val="0"/>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Q11 Please upload a copy of your completed Global Learning Assessment data spreadsheet here.</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Q12 </w:t>
      </w:r>
      <w:r>
        <w:rPr>
          <w:b w:val="on"/>
        </w:rPr>
        <w:t xml:space="preserve">Part IV. Help Us Help You</w:t>
      </w:r>
      <w:r>
        <w:rPr/>
        <w:br/>
      </w:r>
      <w:r>
        <w:rPr/>
        <w:t xml:space="preserve">
</w:t>
      </w:r>
      <w:r>
        <w:rPr/>
        <w:br/>
      </w:r>
      <w:r>
        <w:rPr/>
        <w:t xml:space="preserve">
Do you have any comments about the utility of the rubric and its applicability to your assignment that you would like to share?</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BlockEndLabel"/>
      </w:pPr>
      <w:r>
        <w:t>End of Block: Global Learning Assessment Results</w:t>
      </w:r>
    </w:p>
  </w:body>
  <w:body>
    <w:p>
      <w:pPr>
        <w:pStyle w:val="BlockSeparator"/>
      </w:pPr>
    </w:p>
  </w:body>
  <w:body>
    <w:p>
      <w:pPr>
        <w:pStyle w:val="BlockStartLabel"/>
      </w:pPr>
      <w:r>
        <w:t>Start of Block: Block 3</w:t>
      </w:r>
    </w:p>
  </w:body>
  <w:body>
    <w:tbl>
      <w:tblPr>
        <w:tblStyle w:val="QQuestionIconTable"/>
        <w:tblW w:w="0" w:type="auto"/>
        <w:tblLook w:firstRow="true" w:lastRow="true" w:firstCol="true" w:lastCol="true"/>
      </w:tblPr>
      <w:tblGrid/>
    </w:tbl>
    <w:p/>
  </w:body>
  <w:body>
    <w:p>
      <w:pPr>
        <w:keepNext/>
      </w:pPr>
      <w:r>
        <w:rPr/>
        <w:t xml:space="preserve">Q13 </w:t>
      </w:r>
      <w:r>
        <w:rPr>
          <w:b w:val="on"/>
        </w:rPr>
        <w:t xml:space="preserve">Thank you for your time and participation in the 2022-2023 Global Learning Assessment Process! </w:t>
      </w:r>
      <w:r>
        <w:rPr/>
        <w:t xml:space="preserve">
</w:t>
      </w:r>
      <w:r>
        <w:rPr/>
        <w:br/>
      </w:r>
      <w:r>
        <w:rPr/>
        <w:t xml:space="preserve"> </w:t>
      </w:r>
      <w:r>
        <w:rPr/>
        <w:t xml:space="preserve"/>
      </w:r>
      <w:r>
        <w:rPr/>
        <w:t xml:space="preserve">
</w:t>
      </w:r>
      <w:r>
        <w:rPr/>
        <w:br/>
      </w:r>
      <w:r>
        <w:rPr/>
        <w:t xml:space="preserve">As you click to the next screen, your response will be submitted, and you will have the opportunity to view and download a PDF copy of the form that you have just completed. We will be analyzing these data in the coming months and will share them in aggregate form with the Faculty Senate Joint Standing Committee on General Education Assessment, and you, as soon as they are available. </w:t>
      </w:r>
      <w:r>
        <w:rPr/>
        <w:t xml:space="preserve"/>
      </w:r>
      <w:r>
        <w:rPr/>
        <w:t xml:space="preserve">
</w:t>
      </w:r>
      <w:r>
        <w:rPr/>
        <w:br/>
      </w:r>
      <w:r>
        <w:rPr/>
        <w:t xml:space="preserve"> </w:t>
      </w:r>
      <w:r>
        <w:rPr/>
        <w:t xml:space="preserve"/>
      </w:r>
      <w:r>
        <w:rPr/>
        <w:t xml:space="preserve">
</w:t>
      </w:r>
      <w:r>
        <w:rPr/>
        <w:br/>
      </w:r>
      <w:r>
        <w:rPr/>
        <w:t xml:space="preserve">If you have any questions or concerns, don't hesitate to contact us at </w:t>
      </w:r>
      <w:r>
        <w:rPr/>
      </w:r>
      <w:hyperlink r:id="rId17">
        <w:r>
          <w:rPr>
            <w:rStyle w:val="Hyperlink"/>
            <w:u w:val="single"/>
            <w:color w:val="007AC0"/>
          </w:rPr>
          <w:t>assessment@psu.edu.</w:t>
        </w:r>
      </w:hyperlink>
      <w:r>
        <w:rPr/>
        <w:t xml:space="preserve"/>
      </w:r>
    </w:p>
  </w:body>
  <w:body>
    <w:p>
      <w:pPr/>
    </w:p>
  </w:body>
  <w:body>
    <w:p>
      <w:pPr>
        <w:pStyle w:val="BlockEndLabel"/>
      </w:pPr>
      <w:r>
        <w:t>End of Block: Block 3</w:t>
      </w:r>
    </w:p>
  </w:body>
  <w:body>
    <w:p>
      <w:pPr>
        <w:pStyle w:val="BlockSeparator"/>
      </w:pPr>
    </w:p>
  </w:body>
  <w:body>
    <w:p>
      <w:bookmarkStart w:id="0" w:name="_GoBack"/>
      <w:bookmarkEnd w:id="0"/>
    </w:p>
    <w:sectPr>
      <w:pgNumType w:start="1"/>
      <w:footerReference r:id="rId7" w:type="even"/>
      <w:footerReference r:id="rId8" w:type="default"/>
      <w:headerReference r:id="rId9" w:type="default"/>
      <w:pgSz w:w="12240" w:h="15840" w:orient="portrait"/>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20102010804080708"/>
    <w:charset w:val="02"/>
    <w:family w:val="auto"/>
    <w:pitch w:val="variable"/>
    <w:sig w:usb0="00000000" w:usb1="00000000" w:usb2="0001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1671A"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end"/>
    </w:r>
    <w:r>
      <w:rPr>
        <w:color w:val="PageNumber"/>
      </w:rPr>
      <w:t xml:space="preserve">of </w:t>
    </w:r>
    <w:r>
      <w:rPr>
        <w:rStyle w:val="PageNumber"/>
      </w:rPr>
      <w:fldChar w:fldCharType="begin"/>
    </w:r>
    <w:r>
      <w:rPr>
        <w:rStyle w:val="PageNumber"/>
      </w:rPr>
      <w:instrText xml:space="preserve">NUMPAGES \* MERGEFORMAT </w:instrText>
    </w:r>
    <w:r>
      <w:rPr>
        <w:rStyle w:val="PageNumber"/>
      </w:rPr>
      <w:fldChar w:fldCharType="end"/>
    </w:r>
  </w:p>
  <w:p w14:paraId="716D5298" w14:textId="77777777" w:rsidR="00EB001B" w:rsidRDefault="00EB001B" w:rsidP="00EB00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70E50"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rPr>
        <w:color w:val="PageNumber"/>
      </w:rP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BAE89E8" w14:textId="77777777" w:rsidR="00EB001B" w:rsidRDefault="00EB001B">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http://schemas.openxmlformats.org/drawingml/2006/main" mc:Ignorable="w14 w15 wp14">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spacing w:before="120" w:after="0" w:line="240" w:lineRule="auto"/>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ind w:left="360"/>
        <w:spacing w:before="120" w:after="0" w:line="240" w:lineRule="auto"/>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oNotDisplayPageBoundaries w:val="0"/>
  <!-- prevents word from "collapsing" the empty bottom portion of pages and the space between pages-->
  <w:embedSystemFonts/>
  <w:defaultTabStop w:val="720"/>
  <w:noPunctuationKerning/>
  <w:characterSpacingControl w:val="doNotCompress"/>
  <w:compat>
    <w:growAutofit/>
  </w:compat>
  <w:rsids>
    <w:rsidRoot w:val="00F22B15"/>
    <w:rsid w:val="00B70267"/>
    <w:rsid w:val="00F22B15"/>
  </w:rsid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0" w:line="276" w:lineRule="auto"/>
      </w:pPr>
    </w:pPrDefault>
  </w:docDefaults>
  <w:style w:type="paragraph" w:default="1" w:styleId="Normal">
    <w:name w:val="Normal"/>
    <w:qFormat/>
    <w:rsid w:val="00782552"/>
  </w:style>
  <w:style w:type="character" w:default="1" w:styleId="DefaultParagraphFont">
    <w:name w:val="Default Paragraph Font"/>
    <w:uiPriority w:val="1"/>
    <w:semiHidden/>
    <w:unhideWhenUsed/>
  </w:style>
  <w:style w:type="table" w:customStyle="1" w:styleId="QTable">
    <w:name w:val="QTable"/>
    <w:uiPriority w:val="99"/>
    <w:qFormat/>
    <w:rsid w:val="003459A3"/>
    <w:pPr>
      <w:spacing w:after="0" w:line="240" w:lineRule="auto"/>
      <w:jc w:val="left"/>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firstCol">
      <w:rPr/>
      <w:tblPr/>
      <w:tcPr>
        <w:tcBorders>
          <w:right w:val="single" w:sz="4" w:space="0" w:color="BFBFBF"/>
        </w:tcBorders>
      </w:tcPr>
    </w:tblStylePr>
  </w:style>
  <w:style w:type="table" w:customStyle="1" w:styleId="QQuestionTableRTL">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firstCol">
      <w:rPr/>
      <w:tblPr/>
      <w:tcPr>
        <w:tcBorders>
          <w:right w:val="single" w:sz="4" w:space="0" w:color="BFBFBF"/>
        </w:tcBorders>
      </w:tcPr>
    </w:tblStylePr>
  </w:style>
  <w:style w:type="table" w:customStyle="1" w:styleId="QTextTableRTL">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lastCol">
      <w:rPr/>
      <w:tblPr/>
      <w:tcPr>
        <w:tcBorders>
          <w:left w:val="single" w:sz="4" w:space="0" w:color="BFBFBF"/>
        </w:tcBorders>
      </w:tcPr>
    </w:tblStylePr>
  </w:style>
  <w:style w:type="table" w:customStyle="1" w:styleId="QVerticalGraphicSliderTable">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firstCol">
      <w:pPr>
        <w:jc w:val="right"/>
      </w:pPr>
      <w:tblPr/>
    </w:tblStylePr>
  </w:style>
  <w:style w:type="table" w:customStyle="1" w:styleId="QVerticalGraphicSliderTableRTL">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lastCol">
      <w:pPr>
        <w:jc w:val="left"/>
      </w:pPr>
      <w:tblPr/>
    </w:tblStylePr>
  </w:style>
  <w:style w:type="table" w:customStyle="1" w:styleId="QHorizontalGraphicSliderTable">
    <w:name w:val="QHorizontalGraphicSliderTable"/>
    <w:uiPriority w:val="99"/>
    <w:qFormat/>
    <w:rsid w:val="003459A4"/>
    <w:pPr>
      <w:spacing w:after="120" w:line="240" w:lineRule="auto"/>
      <w:jc w:val="center"/>
    </w:pPr>
    <w:tcPr>
      <w:shd w:val="clear" w:color="auto" w:fill="auto"/>
      <w:vAlign w:val="center"/>
    </w:tc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cPr>
      <w:shd w:val="clear" w:color="auto" w:fill="auto"/>
      <w:vAlign w:val="center"/>
    </w:tc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RTL">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after="0" w:line="240" w:lineRule="auto"/>
      <w:jc w:val="center"/>
    </w:pPr>
    <w:tcPr>
      <w:shd w:val="clear" w:color="auto" w:fill="auto"/>
      <w:vAlign w:val="center"/>
    </w:tcPr>
    <w:tblPr/>
  </w:style>
  <w:style w:type="paragraph" w:customStyle="1" w:styleId="BarSlider">
    <w:name w:val="BarSlider"/>
    <w:basedOn w:val="Normal"/>
    <w:qFormat/>
    <w:rsid w:val="HRB00000"/>
    <w:pPr>
      <w:pBdr>
        <w:top w:val="single" w:sz="160" w:space="0" w:color="499FD1"/>
      </w:pBdr>
      <w:spacing w:before="80" w:after="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after="0"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RTL">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line="240" w:after="120" w:before="120"/>
    </w:pPr>
    <w:rPr>
      <!--
			Set the text for Display logic to be of a smaller font and in italics
			-->
      <w:color w:val="FFFFFF"/>
      <w:i w:val="true"/>
      <w:sz w:val="20"/>
    </w:rPr>
  </w:style>
  <w:style w:type="paragraph" w:customStyle="1" w:styleId="QSkipLogic">
    <w:name w:val="QSkipLogic"/>
    <w:basedOn w:val="Normal"/>
    <w:qFormat/>
    <w:rsid w:val="00942B52"/>
    <w:pPr>
      <w:shd w:val="clear" w:color="auto" w:fill="8D8D8D"/>
      <w:spacing w:line="240" w:after="120" w:before="120"/>
    </w:pPr>
    <w:rPr>
      <!--
			Set the text for Skip logic to be of a smaller font and in italics
			-->
      <w:color w:val="FFFFFF"/>
      <w:i w:val="true"/>
      <w:sz w:val="20"/>
    </w:rPr>
  </w:style>
  <w:style w:type="paragraph" w:customStyle="1" w:styleId="SingleLineText">
    <w:name w:val="SingleLineText"/>
    <w:next w:val="Normal"/>
    <w:rsid w:val="00B826E1"/>
    <w:pPr>
      <w:spacing w:after="0" w:line="240" w:lineRule="auto"/>
    </w:pPr>
  </w:style>
  <w:style w:type="paragraph" w:customStyle="1" w:styleId="QDynamicChoices">
    <w:name w:val="QDynamicChoices"/>
    <w:basedOn w:val="Normal"/>
    <w:qFormat/>
    <w:rsid w:val="00942B52"/>
    <w:pPr>
      <w:shd w:val="clear" w:color="auto" w:fill="6FAC3D"/>
      <w:spacing w:line="240" w:after="120" w:before="120"/>
    </w:pPr>
    <w:rPr>
      <!--
			Set the text for Carry Forwards to be of a smaller font and in italics
			-->
      <w:color w:val="FFFFFF"/>
      <w:i w:val="true"/>
      <w:sz w:val="20"/>
    </w:rPr>
  </w:style>
  <w:style w:type="paragraph" w:customStyle="1" w:styleId="QReusableChoices">
    <w:name w:val="QReusableChoices"/>
    <w:basedOn w:val="Normal"/>
    <w:qFormat/>
    <w:rsid w:val="00942B52"/>
    <w:pPr>
      <w:shd w:val="clear" w:color="auto" w:fill="3EA18E"/>
      <w:spacing w:line="240" w:after="120" w:before="120"/>
    </w:pPr>
    <w:rPr>
      <!--
			Set the text for Reusable Choices to be of a smaller font and in italics
			-->
      <w:color w:val="FFFFFF"/>
      <w:i w:val="true"/>
      <w:sz w:val="20"/>
    </w:rPr>
  </w:style>
  <w:style w:type="paragraph" w:customStyle="1" w:styleId="H1">
    <w:name w:val="H1"/>
    <w:next w:val="Normal"/>
    <w:rsid w:val="H1000000"/>
    <w:rPr>
      <w:b/>
      <w:color w:val="000000"/>
      <w:sz w:val="64"/>
      <w:szCs w:val="64"/>
    </w:rPr>
    <w:pPr>
      <w:spacing w:after="240" w:line="240" w:lineRule="auto"/>
    </w:pPr>
  </w:style>
  <w:style w:type="paragraph" w:customStyle="1" w:styleId="H2">
    <w:name w:val="H2"/>
    <w:next w:val="Normal"/>
    <w:rsid w:val="H2000000"/>
    <w:rPr>
      <w:b/>
      <w:color w:val="000000"/>
      <w:sz w:val="48"/>
      <w:szCs w:val="48"/>
    </w:rPr>
    <w:pPr>
      <w:spacing w:after="240" w:line="240" w:lineRule="auto"/>
    </w:pPr>
  </w:style>
  <w:style w:type="paragraph" w:customStyle="1" w:styleId="H3">
    <w:name w:val="H3"/>
    <w:next w:val="Normal"/>
    <w:rsid w:val="H3000000"/>
    <w:rPr>
      <w:b/>
      <w:color w:val="000000"/>
      <w:sz w:val="36"/>
      <w:szCs w:val="36"/>
    </w:rPr>
    <w:pPr>
      <w:spacing w:after="120" w:line="240" w:lineRule="auto"/>
    </w:pPr>
  </w:style>
  <w:style w:type="paragraph" w:customStyle="1" w:styleId="BlockStartLabel">
    <w:name w:val="BlockStartLabel"/>
    <w:basedOn w:val="Normal"/>
    <w:qFormat/>
    <w:rsid w:val="BSL00000"/>
    <w:rPr>
      <w:color w:val="cccccc"/>
      <w:b w:val="true"/>
    </w:rPr>
    <w:pPr>
      <w:spacing w:before="120" w:after="120" w:line="240" w:lineRule="auto"/>
    </w:pPr>
  </w:style>
  <w:style w:type="paragraph" w:customStyle="1" w:styleId="BlockEndLabel">
    <w:name w:val="BlockEndLabel"/>
    <w:basedOn w:val="Normal"/>
    <w:qFormat/>
    <w:rsid w:val="BEL00000"/>
    <w:rPr>
      <w:color w:val="cccccc"/>
      <w:b w:val="true"/>
    </w:rPr>
    <w:pPr>
      <w:spacing w:before="120" w:after="0" w:line="240" w:lineRule="auto"/>
    </w:pPr>
  </w:style>
  <w:style w:type="paragraph" w:customStyle="1" w:styleId="BlockSeparator">
    <w:name w:val="BlockSeparator"/>
    <w:basedOn w:val="Normal"/>
    <w:qFormat/>
    <w:rsid w:val="HRBR0000"/>
    <w:rPr>
      <w:color w:val="cccccc"/>
      <w:b w:val="true"/>
    </w:rPr>
    <w:pPr>
      <w:jc w:val="center"/>
      <w:pBdr>
        <w:bottom w:val="single" w:sz="8" w:space="0" w:color="cccccc"/>
      </w:pBdr>
      <w:spacing w:before="0" w:after="0" w:line="120" w:lineRule="auto"/>
    </w:pPr>
  </w:style>
  <w:style w:type="paragraph" w:customStyle="1" w:styleId="QuestionSeparator">
    <w:name w:val="QuestionSeparator"/>
    <w:basedOn w:val="Normal"/>
    <w:qFormat/>
    <w:rsid w:val="HRQ00000"/>
    <w:pPr>
      <w:pBdr>
        <w:top w:val="dashed" w:sz="8" w:space="0" w:color="cccccc"/>
      </w:pBdr>
      <w:spacing w:before="120" w:after="120" w:line="120" w:lineRule="auto"/>
    </w:pPr>
  </w:style>
  <w:style w:type="paragraph" w:customStyle="1" w:styleId="Dropdown">
    <w:name w:val="Dropdown"/>
    <w:basedOn w:val="Normal"/>
    <w:qFormat/>
    <w:rsid w:val="DDQ00000"/>
    <w:pPr>
      <w:pBdr>
        <w:top w:val="single" w:sz="4" w:space="4" w:color="cccccc"/>
        <w:bottom w:val="single" w:sz="4" w:space="4" w:color="cccccc"/>
        <w:left w:val="single" w:sz="4" w:space="4" w:color="cccccc"/>
        <w:right w:val="single" w:sz="4" w:space="4" w:color="cccccc"/>
      </w:pBdr>
      <w:spacing w:before="120" w:after="120" w:line="240" w:lineRule="auto"/>
    </w:pPr>
  </w:style>
  <w:style w:type="paragraph" w:customStyle="1" w:styleId="TextEntryLine">
    <w:name w:val="TextEntryLine"/>
    <w:basedOn w:val="Normal"/>
    <w:qFormat/>
    <w:rsid w:val="HRT00000"/>
    <w:pPr>
      <w:spacing w:before="240" w:after="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 Survey Flow Elements Below -->
  <w:style w:type="paragraph" w:customStyle="1" w:styleId="SFGreen">
    <w:name w:val="SFGreen"/>
    <w:basedOn w:val="Normal"/>
    <w:qFormat/>
    <w:rsid w:val="0013AA00"/>
    <w:rPr>
      <w:b/>
      <w:color w:val="809163"/>
    </w:rPr>
    <w:pPr>
      <w:pBdr>
        <w:left w:val="single" w:sz="4" w:space="4" w:color="D1D9BD"/>
        <w:right w:val="single" w:sz="4" w:space="4" w:color="D1D9BD"/>
        <w:top w:val="single" w:sz="4" w:space="4" w:color="D1D9BD"/>
        <w:bottom w:val="single" w:sz="4" w:space="4" w:color="D1D9BD"/>
      </w:pBdr>
      <w:shd w:val="clear" w:fill="EDF2E3"/>
    </w:pPr>
  </w:style>
  <w:style w:type="paragraph" w:customStyle="1" w:styleId="SFBlue">
    <w:name w:val="SFBlue"/>
    <w:basedOn w:val="Normal"/>
    <w:qFormat/>
    <w:rsid w:val="0013AB00"/>
    <w:rPr>
      <w:b/>
      <w:color w:val="426092"/>
    </w:rPr>
    <w:pPr>
      <w:pBdr>
        <w:left w:val="single" w:sz="4" w:space="4" w:color="C3CDDB"/>
        <w:right w:val="single" w:sz="4" w:space="4" w:color="C3CDDB"/>
        <w:top w:val="single" w:sz="4" w:space="4" w:color="C3CDDB"/>
        <w:bottom w:val="single" w:sz="4" w:space="4" w:color="C3CDDB"/>
      </w:pBdr>
      <w:shd w:val="clear" w:fill="E6ECF5"/>
    </w:pPr>
  </w:style>
  <w:style w:type="paragraph" w:customStyle="1" w:styleId="SFPurple">
    <w:name w:val="SFPurple"/>
    <w:basedOn w:val="Normal"/>
    <w:qFormat/>
    <w:rsid w:val="0013AC00"/>
    <w:rPr>
      <w:b/>
      <w:color w:val="916391"/>
    </w:rPr>
    <w:pPr>
      <w:pBdr>
        <w:left w:val="single" w:sz="4" w:space="4" w:color="D1C0D1"/>
        <w:right w:val="single" w:sz="4" w:space="4" w:color="D1C0D1"/>
        <w:top w:val="single" w:sz="4" w:space="4" w:color="D1C0D1"/>
        <w:bottom w:val="single" w:sz="4" w:space="4" w:color="D1C0D1"/>
      </w:pBdr>
      <w:shd w:val="clear" w:fill="F2E3F2"/>
    </w:pPr>
  </w:style>
  <w:style w:type="paragraph" w:customStyle="1" w:styleId="SFGray">
    <w:name w:val="SFGray"/>
    <w:basedOn w:val="Normal"/>
    <w:qFormat/>
    <w:rsid w:val="0013AD00"/>
    <w:rPr>
      <w:b/>
      <w:color w:val="555555"/>
    </w:rPr>
    <w:pPr>
      <w:pBdr>
        <w:left w:val="single" w:sz="4" w:space="4" w:color="CFCFCF"/>
        <w:right w:val="single" w:sz="4" w:space="4" w:color="CFCFCF"/>
        <w:top w:val="single" w:sz="4" w:space="4" w:color="CFCFCF"/>
        <w:bottom w:val="single" w:sz="4" w:space="4" w:color="CFCFCF"/>
      </w:pBdr>
      <w:shd w:val="clear" w:fill="F2F2F2"/>
    </w:pPr>
  </w:style>
  <w:style w:type="paragraph" w:customStyle="1" w:styleId="SFRed">
    <w:name w:val="SFRed"/>
    <w:basedOn w:val="Normal"/>
    <w:qFormat/>
    <w:rsid w:val="0013AE00"/>
    <w:rPr>
      <w:b/>
      <w:color w:val="FFFFFF"/>
    </w:rPr>
    <w:pPr>
      <w:pBdr>
        <w:left w:val="single" w:sz="4" w:space="4" w:color="700606"/>
        <w:right w:val="single" w:sz="4" w:space="4" w:color="700606"/>
        <w:top w:val="single" w:sz="4" w:space="4" w:color="700606"/>
        <w:bottom w:val="single" w:sz="4" w:space="4" w:color="700606"/>
      </w:pBdr>
      <w:shd w:val="clear" w:fill="8C0707"/>
    </w:pPr>
  </w:style>
  <w:style w:type="paragraph" w:customStyle="1" w:styleId="QPlaceholderAlert">
    <w:name w:val="QPlaceholderAlert"/>
    <w:basedOn w:val="Normal"/>
    <w:qFormat/>
    <w:rPr>
      <!--
			Set the text for placeholder alerts to be red
			-->
      <w:color w:val="FF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 Id="rId10" Type="http://schemas.openxmlformats.org/officeDocument/2006/relationships/hyperlink" Target="https://pennstate.qualtrics.com/CP/File.php?F=F_86WANw8fvglt1qK" TargetMode="External"/><Relationship Id="rId11" Type="http://schemas.openxmlformats.org/officeDocument/2006/relationships/hyperlink" Target="https://opair.psu.edu/gen-ed-assessment/" TargetMode="External"/><Relationship Id="rId12" Type="http://schemas.openxmlformats.org/officeDocument/2006/relationships/hyperlink" Target="mailto:assessment@psu.edu?subject=Gen%20Ed%20Assessment" TargetMode="External"/><Relationship Id="rId13" Type="http://schemas.openxmlformats.org/officeDocument/2006/relationships/hyperlink" Target="https://pennstate.qualtrics.com/CP/File.php?F=F_86WANw8fvglt1qK" TargetMode="External"/><Relationship Id="rId14" Type="http://schemas.openxmlformats.org/officeDocument/2006/relationships/hyperlink" Target="https://pennstate.qualtrics.com/CP/File.php?F=F_86WANw8fvglt1qK" TargetMode="External"/><Relationship Id="rId15" Type="http://schemas.openxmlformats.org/officeDocument/2006/relationships/image" Target="media/image1.png"/><Relationship Id="rId16" Type="http://schemas.openxmlformats.org/officeDocument/2006/relationships/image" Target="media/image2.png"/><Relationship Id="rId17" Type="http://schemas.openxmlformats.org/officeDocument/2006/relationships/hyperlink" Target="mailto:assessment@psu.edu?subject=Effective%20Communication%20Assessment" TargetMode="External"/></Relationships>

</file>

<file path=word/_rels/header1.xml.rels><?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0</DocSecurity>
  <Lines>1</Lines>
  <Paragraphs>1</Paragraphs>
  <ScaleCrop>false</ScaleCrop>
  <Company>Qualtrics</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Learning 2022-23 - Final</dc:title>
  <dc:subject/>
  <dc:creator>Qualtrics</dc:creator>
  <cp:keywords/>
  <dc:description/>
  <cp:lastModifiedBy>Qualtrics</cp:lastModifiedBy>
  <cp:revision>1</cp:revision>
  <dcterms:created xsi:type="dcterms:W3CDTF">2022-09-06T15:12:17Z</dcterms:created>
  <dcterms:modified xsi:type="dcterms:W3CDTF">2022-09-06T15:12:17Z</dcterms:modified>
</cp:coreProperties>
</file>